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F0" w:rsidRDefault="007073A5" w:rsidP="007073A5">
      <w:r>
        <w:t>Использование при реализации образовательной программы электронного обучения и дистанцио</w:t>
      </w:r>
      <w:r>
        <w:t>нных образовательных технологий -</w:t>
      </w:r>
      <w:r w:rsidR="00231521">
        <w:t xml:space="preserve"> </w:t>
      </w:r>
      <w:bookmarkStart w:id="0" w:name="_GoBack"/>
      <w:bookmarkEnd w:id="0"/>
      <w:r>
        <w:t>Не предусмотрено</w:t>
      </w:r>
    </w:p>
    <w:sectPr w:rsidR="005D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C8"/>
    <w:rsid w:val="00231521"/>
    <w:rsid w:val="004F5CC8"/>
    <w:rsid w:val="005D0BF0"/>
    <w:rsid w:val="007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0ECB"/>
  <w15:chartTrackingRefBased/>
  <w15:docId w15:val="{119082FE-79AA-4E75-8835-1B1D793E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2022-08-01T12:05:00Z</dcterms:created>
  <dcterms:modified xsi:type="dcterms:W3CDTF">2022-08-01T12:05:00Z</dcterms:modified>
</cp:coreProperties>
</file>